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Hi Paul,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Thanks for getting back to me so quickly.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I'm glad you've been on your bike!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That's great!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I can understand why walking is a greater challenge given that you're supporting your</w:t>
      </w:r>
      <w:r>
        <w:rPr>
          <w:rFonts w:ascii="Helvetica" w:hAnsi="Helvetica"/>
          <w:rtl w:val="0"/>
          <w:lang w:val="en-US"/>
        </w:rPr>
        <w:t xml:space="preserve"> own</w:t>
      </w:r>
      <w:r>
        <w:rPr>
          <w:rFonts w:ascii="Helvetica" w:hAnsi="Helvetica"/>
          <w:rtl w:val="0"/>
          <w:lang w:val="en-US"/>
        </w:rPr>
        <w:t xml:space="preserve"> body weight.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Glad you have your Zwift community :-)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I want you </w:t>
      </w:r>
      <w:r>
        <w:rPr>
          <w:rFonts w:ascii="Helvetica" w:hAnsi="Helvetica"/>
          <w:rtl w:val="0"/>
          <w:lang w:val="en-US"/>
        </w:rPr>
        <w:t xml:space="preserve">to </w:t>
      </w:r>
      <w:r>
        <w:rPr>
          <w:rFonts w:ascii="Helvetica" w:hAnsi="Helvetica"/>
          <w:rtl w:val="0"/>
          <w:lang w:val="en-US"/>
        </w:rPr>
        <w:t>know that the liability piece is just one item on the list of reasons why this undertaking will take some time.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To do this properly</w:t>
      </w:r>
      <w:r>
        <w:rPr>
          <w:rFonts w:ascii="Helvetica" w:hAnsi="Helvetica"/>
          <w:rtl w:val="0"/>
          <w:lang w:val="en-US"/>
        </w:rPr>
        <w:t xml:space="preserve"> we would need to </w:t>
      </w:r>
      <w:r>
        <w:rPr>
          <w:rFonts w:ascii="Helvetica" w:hAnsi="Helvetica"/>
          <w:rtl w:val="0"/>
          <w:lang w:val="en-US"/>
        </w:rPr>
        <w:t>mobilise</w:t>
      </w:r>
      <w:r>
        <w:rPr>
          <w:rFonts w:ascii="Helvetica" w:hAnsi="Helvetica"/>
          <w:rtl w:val="0"/>
          <w:lang w:val="en-US"/>
        </w:rPr>
        <w:t xml:space="preserve"> people around both lakes to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en-US"/>
        </w:rPr>
        <w:t>identify the places where hazard markers</w:t>
      </w:r>
      <w:r>
        <w:rPr>
          <w:rFonts w:ascii="Helvetica" w:hAnsi="Helvetica"/>
          <w:rtl w:val="0"/>
          <w:lang w:val="en-US"/>
        </w:rPr>
        <w:t xml:space="preserve"> are </w:t>
      </w:r>
      <w:r>
        <w:rPr>
          <w:rFonts w:ascii="Helvetica" w:hAnsi="Helvetica"/>
          <w:rtl w:val="0"/>
          <w:lang w:val="en-US"/>
        </w:rPr>
        <w:t>required.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Then we would have to buy the Transport Canada approved markers</w:t>
      </w:r>
      <w:r>
        <w:rPr>
          <w:rFonts w:ascii="Helvetica" w:hAnsi="Helvetica"/>
          <w:rtl w:val="0"/>
          <w:lang w:val="en-US"/>
        </w:rPr>
        <w:t xml:space="preserve"> and have our name printed on them which is a considerable cost,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locate</w:t>
      </w:r>
      <w:r>
        <w:rPr>
          <w:rFonts w:ascii="Helvetica" w:hAnsi="Helvetica"/>
          <w:rtl w:val="0"/>
          <w:lang w:val="en-US"/>
        </w:rPr>
        <w:t xml:space="preserve"> them and secure them properly</w:t>
      </w:r>
      <w:r>
        <w:rPr>
          <w:rFonts w:ascii="Helvetica" w:hAnsi="Helvetica"/>
          <w:rtl w:val="0"/>
          <w:lang w:val="en-US"/>
        </w:rPr>
        <w:t xml:space="preserve">.  At </w:t>
      </w:r>
      <w:r>
        <w:rPr>
          <w:rFonts w:ascii="Helvetica" w:hAnsi="Helvetica"/>
          <w:rtl w:val="0"/>
          <w:lang w:val="en-US"/>
        </w:rPr>
        <w:t xml:space="preserve">the end of each season </w:t>
      </w:r>
      <w:r>
        <w:rPr>
          <w:rFonts w:ascii="Helvetica" w:hAnsi="Helvetica"/>
          <w:rtl w:val="0"/>
          <w:lang w:val="en-US"/>
        </w:rPr>
        <w:t xml:space="preserve">they have to be removed, stored </w:t>
      </w:r>
      <w:r>
        <w:rPr>
          <w:rFonts w:ascii="Helvetica" w:hAnsi="Helvetica"/>
          <w:rtl w:val="0"/>
          <w:lang w:val="en-US"/>
        </w:rPr>
        <w:t xml:space="preserve">and </w:t>
      </w:r>
      <w:r>
        <w:rPr>
          <w:rFonts w:ascii="Helvetica" w:hAnsi="Helvetica"/>
          <w:rtl w:val="0"/>
          <w:lang w:val="en-US"/>
        </w:rPr>
        <w:t xml:space="preserve">develop </w:t>
      </w:r>
      <w:r>
        <w:rPr>
          <w:rFonts w:ascii="Helvetica" w:hAnsi="Helvetica"/>
          <w:rtl w:val="0"/>
          <w:lang w:val="en-US"/>
        </w:rPr>
        <w:t>a system through which we track each marker; where and when it is installed and removed.</w:t>
      </w:r>
      <w:r>
        <w:rPr>
          <w:rFonts w:ascii="Helvetica" w:hAnsi="Helvetica" w:hint="default"/>
          <w:rtl w:val="0"/>
        </w:rPr>
        <w:t>   </w:t>
      </w:r>
      <w:r>
        <w:rPr>
          <w:rFonts w:ascii="Helvetica" w:hAnsi="Helvetica"/>
          <w:rtl w:val="0"/>
          <w:lang w:val="en-US"/>
        </w:rPr>
        <w:t>This is a considerable undertaking and it just isn't one we can take on without a lot of help and know how.</w:t>
      </w:r>
      <w:r>
        <w:rPr>
          <w:rFonts w:ascii="Helvetica" w:hAnsi="Helvetica"/>
          <w:rtl w:val="0"/>
          <w:lang w:val="en-US"/>
        </w:rPr>
        <w:t xml:space="preserve">  The is both labour intensive and costly, this would mean more fundraising or higher membership dues.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There are guidelines that we would follow to minimize our risk</w:t>
      </w:r>
      <w:r>
        <w:rPr>
          <w:rFonts w:ascii="Helvetica" w:hAnsi="Helvetica"/>
          <w:rtl w:val="0"/>
          <w:lang w:val="en-US"/>
        </w:rPr>
        <w:t xml:space="preserve">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I have attached a FOCA </w:t>
      </w:r>
      <w:r>
        <w:rPr>
          <w:rFonts w:ascii="Helvetica" w:hAnsi="Helvetica"/>
          <w:rtl w:val="0"/>
          <w:lang w:val="en-US"/>
        </w:rPr>
        <w:t>(</w:t>
      </w:r>
      <w:r>
        <w:rPr>
          <w:rFonts w:ascii="Helvetica" w:hAnsi="Helvetica"/>
          <w:rtl w:val="0"/>
          <w:lang w:val="en-US"/>
        </w:rPr>
        <w:t>Federation of Ontario Cottagers Associatio</w:t>
      </w:r>
      <w:r>
        <w:rPr>
          <w:rFonts w:ascii="Helvetica" w:hAnsi="Helvetica"/>
          <w:rtl w:val="0"/>
          <w:lang w:val="en-US"/>
        </w:rPr>
        <w:t xml:space="preserve">n) </w:t>
      </w:r>
      <w:r>
        <w:rPr>
          <w:rFonts w:ascii="Helvetica" w:hAnsi="Helvetica"/>
          <w:rtl w:val="0"/>
          <w:lang w:val="en-US"/>
        </w:rPr>
        <w:t>document that will give you an idea of what we need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pt-PT"/>
        </w:rPr>
        <w:t>to consider.</w:t>
      </w:r>
      <w:r>
        <w:rPr>
          <w:rFonts w:ascii="Helvetica" w:hAnsi="Helvetica" w:hint="default"/>
          <w:rtl w:val="0"/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We do want to do </w:t>
      </w:r>
      <w:r>
        <w:rPr>
          <w:rFonts w:ascii="Helvetica" w:hAnsi="Helvetica"/>
          <w:rtl w:val="0"/>
          <w:lang w:val="en-US"/>
        </w:rPr>
        <w:t>a marker program</w:t>
      </w:r>
      <w:r>
        <w:rPr>
          <w:rFonts w:ascii="Helvetica" w:hAnsi="Helvetica"/>
          <w:rtl w:val="0"/>
          <w:lang w:val="en-US"/>
        </w:rPr>
        <w:t xml:space="preserve"> and we need to do so with some thought and care.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Liability is a factor but definitely not the deciding factor</w:t>
      </w:r>
      <w:r>
        <w:rPr>
          <w:rFonts w:ascii="Helvetica" w:hAnsi="Helvetica"/>
          <w:rtl w:val="0"/>
          <w:lang w:val="en-US"/>
        </w:rPr>
        <w:t xml:space="preserve">, it is </w:t>
      </w:r>
      <w:r>
        <w:rPr>
          <w:rFonts w:ascii="Helvetica" w:hAnsi="Helvetica"/>
          <w:rtl w:val="0"/>
          <w:lang w:val="en-US"/>
        </w:rPr>
        <w:t>more about people power.</w:t>
      </w:r>
      <w:r>
        <w:rPr>
          <w:rFonts w:ascii="Helvetica" w:hAnsi="Helvetica" w:hint="default"/>
          <w:rtl w:val="0"/>
        </w:rPr>
        <w:t xml:space="preserve">  </w:t>
      </w:r>
      <w:r>
        <w:rPr>
          <w:rFonts w:ascii="Helvetica" w:hAnsi="Helvetica"/>
          <w:rtl w:val="0"/>
          <w:lang w:val="en-US"/>
        </w:rPr>
        <w:t>We will be trying to recruit more volunteers over the next few months to accomplish the objectives on our strategic plan, we have s full slate of projects to do so if you know of anyone that is looking to volunteer please send them our way, especially if the have expertise in a particular area.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Thanks for email! </w:t>
      </w:r>
      <w:r>
        <w:rPr>
          <w:rFonts w:ascii="Helvetica" w:hAnsi="Helvetica"/>
          <w:rtl w:val="0"/>
          <w:lang w:val="en-US"/>
        </w:rPr>
        <w:t>Take Care Paul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Kari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